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EC4" w:rsidRDefault="00D94EC4" w:rsidP="00D94EC4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  <w:lang w:val="sr-Cyrl-CS"/>
        </w:rPr>
        <w:t>Ос</w:t>
      </w:r>
      <w:r w:rsidR="005C4EE2">
        <w:rPr>
          <w:rFonts w:ascii="Tahoma" w:hAnsi="Tahoma" w:cs="Tahoma"/>
          <w:b/>
          <w:sz w:val="18"/>
          <w:szCs w:val="18"/>
          <w:lang w:val="sr-Cyrl-CS"/>
        </w:rPr>
        <w:t>игурање запослених</w:t>
      </w:r>
      <w:r w:rsidR="007F6F71">
        <w:rPr>
          <w:rFonts w:ascii="Tahoma" w:hAnsi="Tahoma" w:cs="Tahoma"/>
          <w:b/>
          <w:sz w:val="18"/>
          <w:szCs w:val="18"/>
          <w:lang w:val="sr-Cyrl-CS"/>
        </w:rPr>
        <w:t xml:space="preserve"> </w:t>
      </w:r>
      <w:r w:rsidR="00E07F33">
        <w:rPr>
          <w:rFonts w:ascii="Tahoma" w:hAnsi="Tahoma" w:cs="Tahoma"/>
          <w:b/>
          <w:sz w:val="18"/>
          <w:szCs w:val="18"/>
          <w:lang w:val="sr-Cyrl-CS"/>
        </w:rPr>
        <w:t xml:space="preserve"> за потребе ОШ „Младост“ Нови Београд</w:t>
      </w:r>
    </w:p>
    <w:p w:rsidR="00D94EC4" w:rsidRDefault="00D94EC4" w:rsidP="00D94EC4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  <w:lang w:val="sr-Cyrl-CS"/>
        </w:rPr>
      </w:pPr>
    </w:p>
    <w:p w:rsidR="00D94EC4" w:rsidRDefault="00E07F33" w:rsidP="00E07F33">
      <w:pPr>
        <w:spacing w:after="0"/>
        <w:ind w:firstLine="360"/>
        <w:rPr>
          <w:rFonts w:ascii="Tahoma" w:hAnsi="Tahoma" w:cs="Tahoma"/>
          <w:b/>
          <w:sz w:val="16"/>
          <w:szCs w:val="16"/>
          <w:lang w:val="en-US"/>
        </w:rPr>
      </w:pPr>
      <w:r>
        <w:rPr>
          <w:rFonts w:ascii="Tahoma" w:hAnsi="Tahoma" w:cs="Tahoma"/>
          <w:b/>
          <w:sz w:val="16"/>
          <w:szCs w:val="16"/>
          <w:lang w:val="sr-Cyrl-CS"/>
        </w:rPr>
        <w:t xml:space="preserve">                                        </w:t>
      </w:r>
      <w:r w:rsidR="00D94EC4">
        <w:rPr>
          <w:rFonts w:ascii="Tahoma" w:hAnsi="Tahoma" w:cs="Tahoma"/>
          <w:b/>
          <w:sz w:val="16"/>
          <w:szCs w:val="16"/>
          <w:lang w:val="sr-Cyrl-CS"/>
        </w:rPr>
        <w:t xml:space="preserve">ОБРАЗАЦ СТРУКТУРЕ ЦЕНЕ-ТЕХНИЧКА СПЕЦИФИКАЦИЈА </w:t>
      </w:r>
    </w:p>
    <w:p w:rsidR="00D94EC4" w:rsidRDefault="00D94EC4" w:rsidP="00D94EC4">
      <w:pPr>
        <w:pStyle w:val="BodyTextIndent"/>
        <w:ind w:left="0"/>
      </w:pPr>
      <w:r>
        <w:t xml:space="preserve">                        </w:t>
      </w:r>
    </w:p>
    <w:p w:rsidR="00D94EC4" w:rsidRDefault="00D94EC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 xml:space="preserve">Уговор се закључује од </w:t>
      </w:r>
      <w:r w:rsidR="004D227D">
        <w:rPr>
          <w:lang w:val="sr-Cyrl-CS"/>
        </w:rPr>
        <w:t>11</w:t>
      </w:r>
      <w:r w:rsidR="00E659FB">
        <w:t>.</w:t>
      </w:r>
      <w:r w:rsidR="004D227D">
        <w:rPr>
          <w:lang w:val="sr-Cyrl-CS"/>
        </w:rPr>
        <w:t>3</w:t>
      </w:r>
      <w:r>
        <w:t>.</w:t>
      </w:r>
      <w:r>
        <w:rPr>
          <w:lang w:val="sr-Cyrl-CS"/>
        </w:rPr>
        <w:t>201</w:t>
      </w:r>
      <w:r w:rsidR="004D227D">
        <w:rPr>
          <w:lang w:val="sr-Cyrl-CS"/>
        </w:rPr>
        <w:t>7. до 11</w:t>
      </w:r>
      <w:r>
        <w:rPr>
          <w:lang w:val="sr-Cyrl-CS"/>
        </w:rPr>
        <w:t>.</w:t>
      </w:r>
      <w:r w:rsidR="004D227D">
        <w:rPr>
          <w:lang w:val="sr-Cyrl-CS"/>
        </w:rPr>
        <w:t>3</w:t>
      </w:r>
      <w:r>
        <w:rPr>
          <w:lang w:val="sr-Cyrl-CS"/>
        </w:rPr>
        <w:t>.201</w:t>
      </w:r>
      <w:r w:rsidR="004D227D">
        <w:rPr>
          <w:lang w:val="sr-Cyrl-CS"/>
        </w:rPr>
        <w:t>8</w:t>
      </w:r>
      <w:r>
        <w:rPr>
          <w:lang w:val="sr-Cyrl-CS"/>
        </w:rPr>
        <w:t>.године;</w:t>
      </w:r>
    </w:p>
    <w:p w:rsidR="00D94EC4" w:rsidRDefault="00D94EC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>Обрачун премије се врши за цео период осигурања, плаћање премија у целости за ц</w:t>
      </w:r>
      <w:r w:rsidR="008B1507">
        <w:rPr>
          <w:lang w:val="sr-Cyrl-CS"/>
        </w:rPr>
        <w:t>ео период осигурања у року од 45</w:t>
      </w:r>
      <w:r>
        <w:rPr>
          <w:lang w:val="sr-Cyrl-CS"/>
        </w:rPr>
        <w:t xml:space="preserve"> дана од дана достављања фактуре од стране Осигуравача</w:t>
      </w:r>
    </w:p>
    <w:p w:rsidR="00D94EC4" w:rsidRDefault="00D94EC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proofErr w:type="spellStart"/>
      <w:r>
        <w:t>Уговара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фиксна</w:t>
      </w:r>
      <w:proofErr w:type="spellEnd"/>
      <w:r>
        <w:t xml:space="preserve"> </w:t>
      </w:r>
      <w:proofErr w:type="spellStart"/>
      <w:r>
        <w:t>сума</w:t>
      </w:r>
      <w:proofErr w:type="spellEnd"/>
      <w:r>
        <w:t xml:space="preserve"> </w:t>
      </w:r>
      <w:proofErr w:type="spellStart"/>
      <w:r>
        <w:t>осигурања</w:t>
      </w:r>
      <w:proofErr w:type="spellEnd"/>
      <w:r>
        <w:t xml:space="preserve"> у </w:t>
      </w:r>
      <w:proofErr w:type="spellStart"/>
      <w:r>
        <w:t>ком</w:t>
      </w:r>
      <w:proofErr w:type="spellEnd"/>
      <w:r>
        <w:t xml:space="preserve">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осигуране</w:t>
      </w:r>
      <w:proofErr w:type="spellEnd"/>
      <w:r>
        <w:t xml:space="preserve"> </w:t>
      </w:r>
      <w:proofErr w:type="spellStart"/>
      <w:r>
        <w:t>суме</w:t>
      </w:r>
      <w:proofErr w:type="spellEnd"/>
      <w:r>
        <w:t xml:space="preserve"> </w:t>
      </w:r>
      <w:proofErr w:type="spellStart"/>
      <w:r>
        <w:t>премија</w:t>
      </w:r>
      <w:proofErr w:type="spellEnd"/>
      <w:r>
        <w:t xml:space="preserve"> </w:t>
      </w:r>
      <w:proofErr w:type="spellStart"/>
      <w:r>
        <w:t>остају</w:t>
      </w:r>
      <w:proofErr w:type="spellEnd"/>
      <w:r>
        <w:t xml:space="preserve"> </w:t>
      </w:r>
      <w:proofErr w:type="spellStart"/>
      <w:r>
        <w:t>непромењене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цео</w:t>
      </w:r>
      <w:proofErr w:type="spellEnd"/>
      <w:r>
        <w:t xml:space="preserve"> </w:t>
      </w:r>
      <w:proofErr w:type="spellStart"/>
      <w:r>
        <w:t>период</w:t>
      </w:r>
      <w:proofErr w:type="spellEnd"/>
      <w:r w:rsidR="007F6F71">
        <w:rPr>
          <w:lang w:val="sr-Cyrl-CS"/>
        </w:rPr>
        <w:t xml:space="preserve"> </w:t>
      </w:r>
      <w:r>
        <w:t xml:space="preserve"> </w:t>
      </w:r>
      <w:proofErr w:type="spellStart"/>
      <w:r>
        <w:t>осигурања</w:t>
      </w:r>
      <w:proofErr w:type="spellEnd"/>
      <w:r>
        <w:t xml:space="preserve">;    </w:t>
      </w:r>
    </w:p>
    <w:p w:rsidR="00D94EC4" w:rsidRPr="00DF47D2" w:rsidRDefault="00AB511C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>Број запослених</w:t>
      </w:r>
      <w:r w:rsidR="007F6F71">
        <w:rPr>
          <w:lang w:val="sr-Cyrl-CS"/>
        </w:rPr>
        <w:t xml:space="preserve"> за период ос</w:t>
      </w:r>
      <w:r w:rsidR="008961F5">
        <w:rPr>
          <w:lang w:val="sr-Cyrl-CS"/>
        </w:rPr>
        <w:t>игурања – 1</w:t>
      </w:r>
      <w:r w:rsidR="006F4915">
        <w:rPr>
          <w:lang w:val="sr-Cyrl-CS"/>
        </w:rPr>
        <w:t>0</w:t>
      </w:r>
      <w:r>
        <w:rPr>
          <w:lang w:val="sr-Cyrl-CS"/>
        </w:rPr>
        <w:t>0</w:t>
      </w:r>
      <w:r w:rsidR="00D94EC4">
        <w:t xml:space="preserve">  </w:t>
      </w:r>
      <w:r w:rsidR="00BF26B1">
        <w:rPr>
          <w:lang w:val="sr-Cyrl-CS"/>
        </w:rPr>
        <w:t xml:space="preserve">за осигурање </w:t>
      </w:r>
      <w:r w:rsidR="00BF26B1" w:rsidRPr="00DF47D2">
        <w:rPr>
          <w:lang w:val="sr-Cyrl-CS"/>
        </w:rPr>
        <w:t>24 сата без временског и просторног ограничења</w:t>
      </w:r>
      <w:r w:rsidR="00D94EC4" w:rsidRPr="00DF47D2">
        <w:t xml:space="preserve">   </w:t>
      </w:r>
    </w:p>
    <w:p w:rsidR="00D94EC4" w:rsidRDefault="00D94EC4" w:rsidP="00D94EC4">
      <w:pPr>
        <w:pStyle w:val="BodyTextIndent"/>
        <w:spacing w:after="0"/>
        <w:jc w:val="both"/>
        <w:rPr>
          <w:lang w:val="sr-Cyrl-CS"/>
        </w:rPr>
      </w:pPr>
    </w:p>
    <w:p w:rsidR="00D94EC4" w:rsidRDefault="00D94EC4" w:rsidP="00D94EC4">
      <w:pPr>
        <w:pStyle w:val="BodyTextIndent"/>
        <w:spacing w:after="0"/>
        <w:jc w:val="both"/>
        <w:rPr>
          <w:lang w:val="sr-Cyrl-CS"/>
        </w:rPr>
      </w:pPr>
    </w:p>
    <w:tbl>
      <w:tblPr>
        <w:tblW w:w="1080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0"/>
        <w:gridCol w:w="1440"/>
        <w:gridCol w:w="1530"/>
        <w:gridCol w:w="1800"/>
        <w:gridCol w:w="1800"/>
        <w:gridCol w:w="1710"/>
        <w:gridCol w:w="1710"/>
      </w:tblGrid>
      <w:tr w:rsidR="00D94EC4" w:rsidTr="00D94EC4">
        <w:trPr>
          <w:trHeight w:val="71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Default="00D94EC4">
            <w:pPr>
              <w:rPr>
                <w:lang w:val="sr-Cyrl-CS" w:eastAsia="en-US"/>
              </w:rPr>
            </w:pPr>
            <w:r>
              <w:rPr>
                <w:lang w:val="sr-Cyrl-CS"/>
              </w:rPr>
              <w:t>Р. бр.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Pr="00E90CE1" w:rsidRDefault="00D94EC4">
            <w:pPr>
              <w:jc w:val="center"/>
              <w:rPr>
                <w:b/>
                <w:lang w:val="sr-Cyrl-CS" w:eastAsia="en-US"/>
              </w:rPr>
            </w:pPr>
            <w:r w:rsidRPr="00E90CE1">
              <w:rPr>
                <w:b/>
                <w:lang w:val="sr-Cyrl-CS"/>
              </w:rPr>
              <w:t>Осигуране суме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rPr>
                <w:lang w:val="en-US" w:eastAsia="en-US"/>
              </w:rPr>
            </w:pPr>
          </w:p>
          <w:p w:rsidR="00D94EC4" w:rsidRPr="00E90CE1" w:rsidRDefault="005C4EE2">
            <w:pPr>
              <w:jc w:val="center"/>
              <w:rPr>
                <w:b/>
                <w:lang w:val="sr-Cyrl-CS" w:eastAsia="en-US"/>
              </w:rPr>
            </w:pPr>
            <w:r>
              <w:rPr>
                <w:b/>
                <w:lang w:val="sr-Cyrl-CS"/>
              </w:rPr>
              <w:t>Премија по запосленом</w:t>
            </w:r>
            <w:r w:rsidR="00D94EC4" w:rsidRPr="00E90CE1">
              <w:rPr>
                <w:b/>
                <w:lang w:val="sr-Cyrl-CS"/>
              </w:rPr>
              <w:t xml:space="preserve"> у динарима</w:t>
            </w:r>
          </w:p>
        </w:tc>
      </w:tr>
      <w:tr w:rsidR="00D94EC4" w:rsidTr="00D94EC4">
        <w:trPr>
          <w:trHeight w:val="71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EC4" w:rsidRDefault="00D94EC4">
            <w:pPr>
              <w:spacing w:after="0" w:line="240" w:lineRule="auto"/>
              <w:rPr>
                <w:lang w:val="sr-Cyrl-CS"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Pr="00E90CE1" w:rsidRDefault="00D94EC4">
            <w:pPr>
              <w:jc w:val="center"/>
              <w:rPr>
                <w:b/>
                <w:lang w:val="sr-Cyrl-CS" w:eastAsia="en-US"/>
              </w:rPr>
            </w:pPr>
            <w:r w:rsidRPr="00E90CE1">
              <w:rPr>
                <w:b/>
                <w:lang w:val="sr-Cyrl-CS"/>
              </w:rPr>
              <w:t>Смрт услед незгоде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Pr="00E90CE1" w:rsidRDefault="007F6F71">
            <w:pPr>
              <w:jc w:val="center"/>
              <w:rPr>
                <w:b/>
                <w:lang w:val="sr-Cyrl-CS" w:eastAsia="en-US"/>
              </w:rPr>
            </w:pPr>
            <w:r w:rsidRPr="00E90CE1">
              <w:rPr>
                <w:b/>
                <w:lang w:val="sr-Cyrl-CS"/>
              </w:rPr>
              <w:t>Прелом костију услед незгоде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Pr="00E90CE1" w:rsidRDefault="00D94EC4">
            <w:pPr>
              <w:jc w:val="center"/>
              <w:rPr>
                <w:b/>
                <w:lang w:val="sr-Cyrl-CS" w:eastAsia="en-US"/>
              </w:rPr>
            </w:pPr>
            <w:r w:rsidRPr="00E90CE1">
              <w:rPr>
                <w:b/>
                <w:lang w:val="sr-Cyrl-CS"/>
              </w:rPr>
              <w:t>Инвалидитет</w:t>
            </w:r>
            <w:r w:rsidR="007F6F71" w:rsidRPr="00E90CE1">
              <w:rPr>
                <w:b/>
                <w:lang w:val="sr-Cyrl-CS"/>
              </w:rPr>
              <w:t xml:space="preserve"> услед незгоде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Pr="00E90CE1" w:rsidRDefault="009F2CFC" w:rsidP="009F2CFC">
            <w:pPr>
              <w:rPr>
                <w:b/>
                <w:lang w:val="sr-Cyrl-CS" w:eastAsia="en-US"/>
              </w:rPr>
            </w:pPr>
            <w:r w:rsidRPr="00E90CE1">
              <w:rPr>
                <w:b/>
                <w:lang w:val="sr-Cyrl-CS"/>
              </w:rPr>
              <w:t>Трошкови лечења</w:t>
            </w:r>
            <w:r w:rsidR="00BF26B1" w:rsidRPr="00E90CE1">
              <w:rPr>
                <w:b/>
                <w:lang w:val="sr-Cyrl-CS"/>
              </w:rPr>
              <w:t xml:space="preserve"> услед несрећног случаја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Pr="00E90CE1" w:rsidRDefault="00367923">
            <w:pPr>
              <w:jc w:val="center"/>
              <w:rPr>
                <w:b/>
                <w:lang w:val="sr-Cyrl-CS" w:eastAsia="en-US"/>
              </w:rPr>
            </w:pPr>
            <w:r w:rsidRPr="00E90CE1">
              <w:rPr>
                <w:b/>
                <w:lang w:val="sr-Cyrl-CS"/>
              </w:rPr>
              <w:t>Дневна накнада</w:t>
            </w: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EC4" w:rsidRDefault="00D94EC4">
            <w:pPr>
              <w:spacing w:after="0" w:line="240" w:lineRule="auto"/>
              <w:rPr>
                <w:lang w:val="sr-Cyrl-CS" w:eastAsia="en-US"/>
              </w:rPr>
            </w:pPr>
          </w:p>
        </w:tc>
      </w:tr>
      <w:tr w:rsidR="00D94EC4" w:rsidTr="00D94EC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Default="00D94EC4">
            <w:pPr>
              <w:rPr>
                <w:lang w:val="sr-Cyrl-CS" w:eastAsia="en-U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1" w:rsidRDefault="009B74C1" w:rsidP="009B74C1">
            <w:pPr>
              <w:rPr>
                <w:lang w:val="sr-Cyrl-CS" w:eastAsia="en-US"/>
              </w:rPr>
            </w:pPr>
          </w:p>
          <w:p w:rsidR="00D94EC4" w:rsidRDefault="009B74C1" w:rsidP="009B74C1">
            <w:pPr>
              <w:rPr>
                <w:lang w:val="sr-Cyrl-CS" w:eastAsia="en-US"/>
              </w:rPr>
            </w:pPr>
            <w:r>
              <w:rPr>
                <w:lang w:val="sr-Cyrl-CS" w:eastAsia="en-US"/>
              </w:rPr>
              <w:t xml:space="preserve"> 15</w:t>
            </w:r>
            <w:r w:rsidR="00490D7F">
              <w:rPr>
                <w:lang w:val="sr-Cyrl-CS" w:eastAsia="en-US"/>
              </w:rPr>
              <w:t>0.000,00</w:t>
            </w:r>
          </w:p>
          <w:p w:rsidR="00490D7F" w:rsidRDefault="00490D7F">
            <w:pPr>
              <w:jc w:val="center"/>
              <w:rPr>
                <w:lang w:val="sr-Cyrl-CS" w:eastAsia="en-US"/>
              </w:rPr>
            </w:pPr>
            <w:r>
              <w:rPr>
                <w:lang w:val="sr-Cyrl-CS" w:eastAsia="en-US"/>
              </w:rPr>
              <w:t>динара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1" w:rsidRDefault="009B74C1" w:rsidP="009B74C1">
            <w:pPr>
              <w:rPr>
                <w:lang w:val="sr-Cyrl-CS" w:eastAsia="en-US"/>
              </w:rPr>
            </w:pPr>
          </w:p>
          <w:p w:rsidR="009B74C1" w:rsidRDefault="009B74C1" w:rsidP="009B74C1">
            <w:pPr>
              <w:rPr>
                <w:lang w:val="sr-Cyrl-CS" w:eastAsia="en-US"/>
              </w:rPr>
            </w:pPr>
            <w:r>
              <w:rPr>
                <w:lang w:val="sr-Cyrl-CS" w:eastAsia="en-US"/>
              </w:rPr>
              <w:t xml:space="preserve"> </w:t>
            </w:r>
            <w:r w:rsidR="009E148C">
              <w:rPr>
                <w:lang w:val="sr-Cyrl-CS" w:eastAsia="en-US"/>
              </w:rPr>
              <w:t xml:space="preserve"> 10</w:t>
            </w:r>
            <w:r w:rsidR="00490D7F">
              <w:rPr>
                <w:lang w:val="sr-Cyrl-CS" w:eastAsia="en-US"/>
              </w:rPr>
              <w:t xml:space="preserve">.000,00 </w:t>
            </w:r>
            <w:r>
              <w:rPr>
                <w:lang w:val="sr-Cyrl-CS" w:eastAsia="en-US"/>
              </w:rPr>
              <w:t xml:space="preserve"> </w:t>
            </w:r>
          </w:p>
          <w:p w:rsidR="00D94EC4" w:rsidRDefault="009B74C1" w:rsidP="009B74C1">
            <w:pPr>
              <w:rPr>
                <w:lang w:val="sr-Cyrl-CS" w:eastAsia="en-US"/>
              </w:rPr>
            </w:pPr>
            <w:r>
              <w:rPr>
                <w:lang w:val="sr-Cyrl-CS" w:eastAsia="en-US"/>
              </w:rPr>
              <w:t xml:space="preserve"> </w:t>
            </w:r>
            <w:r w:rsidR="00692681">
              <w:rPr>
                <w:lang w:val="sr-Cyrl-CS" w:eastAsia="en-US"/>
              </w:rPr>
              <w:t xml:space="preserve">  </w:t>
            </w:r>
            <w:r w:rsidR="00490D7F">
              <w:rPr>
                <w:lang w:val="sr-Cyrl-CS" w:eastAsia="en-US"/>
              </w:rPr>
              <w:t>динара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jc w:val="center"/>
              <w:rPr>
                <w:lang w:val="sr-Cyrl-CS" w:eastAsia="en-US"/>
              </w:rPr>
            </w:pPr>
          </w:p>
          <w:p w:rsidR="00D94EC4" w:rsidRDefault="009B74C1">
            <w:pPr>
              <w:jc w:val="center"/>
              <w:rPr>
                <w:lang w:val="sr-Cyrl-CS" w:eastAsia="en-US"/>
              </w:rPr>
            </w:pPr>
            <w:r>
              <w:rPr>
                <w:lang w:val="sr-Cyrl-CS" w:eastAsia="en-US"/>
              </w:rPr>
              <w:t xml:space="preserve"> 3</w:t>
            </w:r>
            <w:r w:rsidR="00490D7F">
              <w:rPr>
                <w:lang w:val="sr-Cyrl-CS" w:eastAsia="en-US"/>
              </w:rPr>
              <w:t>00.000,00 динара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jc w:val="center"/>
              <w:rPr>
                <w:lang w:val="sr-Cyrl-CS" w:eastAsia="en-US"/>
              </w:rPr>
            </w:pPr>
          </w:p>
          <w:p w:rsidR="00D94EC4" w:rsidRDefault="009B74C1">
            <w:pPr>
              <w:jc w:val="center"/>
              <w:rPr>
                <w:lang w:val="sr-Cyrl-CS" w:eastAsia="en-US"/>
              </w:rPr>
            </w:pPr>
            <w:r>
              <w:rPr>
                <w:lang w:val="sr-Cyrl-CS" w:eastAsia="en-US"/>
              </w:rPr>
              <w:t xml:space="preserve"> 4</w:t>
            </w:r>
            <w:r w:rsidR="00657011">
              <w:rPr>
                <w:lang w:val="sr-Cyrl-CS" w:eastAsia="en-US"/>
              </w:rPr>
              <w:t>0</w:t>
            </w:r>
            <w:r w:rsidR="00490D7F">
              <w:rPr>
                <w:lang w:val="sr-Cyrl-CS" w:eastAsia="en-US"/>
              </w:rPr>
              <w:t>.000,00 динара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jc w:val="center"/>
              <w:rPr>
                <w:lang w:val="sr-Cyrl-CS" w:eastAsia="en-US"/>
              </w:rPr>
            </w:pPr>
          </w:p>
          <w:p w:rsidR="009B74C1" w:rsidRDefault="009B74C1" w:rsidP="009B74C1">
            <w:pPr>
              <w:rPr>
                <w:lang w:val="sr-Cyrl-CS" w:eastAsia="en-US"/>
              </w:rPr>
            </w:pPr>
            <w:r>
              <w:rPr>
                <w:lang w:val="sr-Cyrl-CS" w:eastAsia="en-US"/>
              </w:rPr>
              <w:t xml:space="preserve">    15</w:t>
            </w:r>
            <w:r w:rsidR="00490D7F">
              <w:rPr>
                <w:lang w:val="sr-Cyrl-CS" w:eastAsia="en-US"/>
              </w:rPr>
              <w:t xml:space="preserve">0,00 </w:t>
            </w:r>
            <w:r>
              <w:rPr>
                <w:lang w:val="sr-Cyrl-CS" w:eastAsia="en-US"/>
              </w:rPr>
              <w:t xml:space="preserve">   </w:t>
            </w:r>
          </w:p>
          <w:p w:rsidR="00D94EC4" w:rsidRDefault="009B74C1" w:rsidP="009B74C1">
            <w:pPr>
              <w:rPr>
                <w:lang w:val="sr-Cyrl-CS" w:eastAsia="en-US"/>
              </w:rPr>
            </w:pPr>
            <w:r>
              <w:rPr>
                <w:lang w:val="sr-Cyrl-CS" w:eastAsia="en-US"/>
              </w:rPr>
              <w:t xml:space="preserve">     </w:t>
            </w:r>
            <w:r w:rsidR="00490D7F">
              <w:rPr>
                <w:lang w:val="sr-Cyrl-CS" w:eastAsia="en-US"/>
              </w:rPr>
              <w:t>динара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rPr>
                <w:lang w:val="sr-Cyrl-CS" w:eastAsia="en-US"/>
              </w:rPr>
            </w:pPr>
          </w:p>
          <w:p w:rsidR="00D94EC4" w:rsidRDefault="00D94EC4">
            <w:pPr>
              <w:rPr>
                <w:lang w:val="sr-Cyrl-CS"/>
              </w:rPr>
            </w:pPr>
          </w:p>
          <w:p w:rsidR="00D94EC4" w:rsidRDefault="00D94EC4">
            <w:pPr>
              <w:rPr>
                <w:lang w:val="sr-Cyrl-CS" w:eastAsia="en-US"/>
              </w:rPr>
            </w:pPr>
          </w:p>
        </w:tc>
      </w:tr>
    </w:tbl>
    <w:p w:rsidR="00F2209F" w:rsidRDefault="00F2209F" w:rsidP="00D94EC4">
      <w:pPr>
        <w:pStyle w:val="BodyTextIndent"/>
        <w:ind w:left="0"/>
        <w:rPr>
          <w:lang w:val="sr-Cyrl-CS"/>
        </w:rPr>
      </w:pPr>
    </w:p>
    <w:p w:rsidR="00F2209F" w:rsidRDefault="00F2209F" w:rsidP="00D94EC4">
      <w:pPr>
        <w:pStyle w:val="BodyTextIndent"/>
        <w:ind w:left="0"/>
        <w:rPr>
          <w:lang w:val="sr-Cyrl-CS"/>
        </w:rPr>
      </w:pPr>
    </w:p>
    <w:p w:rsidR="006B2B2D" w:rsidRDefault="00F2209F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>Посебне погодности__________________________________</w:t>
      </w:r>
      <w:r w:rsidR="00E07F33">
        <w:rPr>
          <w:lang w:val="sr-Cyrl-CS"/>
        </w:rPr>
        <w:tab/>
      </w:r>
    </w:p>
    <w:p w:rsidR="006B2B2D" w:rsidRDefault="006B2B2D" w:rsidP="00D94EC4">
      <w:pPr>
        <w:pStyle w:val="BodyTextIndent"/>
        <w:ind w:left="0"/>
        <w:rPr>
          <w:lang w:val="sr-Cyrl-CS"/>
        </w:rPr>
      </w:pPr>
    </w:p>
    <w:p w:rsidR="00F2209F" w:rsidRDefault="006B2B2D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>Понуда важи до___________</w:t>
      </w:r>
      <w:r w:rsidR="00E07F33">
        <w:rPr>
          <w:lang w:val="sr-Cyrl-CS"/>
        </w:rPr>
        <w:tab/>
      </w:r>
      <w:r w:rsidR="00E07F33">
        <w:rPr>
          <w:lang w:val="sr-Cyrl-CS"/>
        </w:rPr>
        <w:tab/>
      </w:r>
      <w:r w:rsidR="00E07F33">
        <w:rPr>
          <w:lang w:val="sr-Cyrl-CS"/>
        </w:rPr>
        <w:tab/>
      </w:r>
      <w:r w:rsidR="00E07F33">
        <w:rPr>
          <w:lang w:val="sr-Cyrl-CS"/>
        </w:rPr>
        <w:tab/>
      </w:r>
    </w:p>
    <w:p w:rsidR="00F2209F" w:rsidRDefault="00F2209F" w:rsidP="00D94EC4">
      <w:pPr>
        <w:pStyle w:val="BodyTextIndent"/>
        <w:ind w:left="0"/>
        <w:rPr>
          <w:lang w:val="sr-Cyrl-CS"/>
        </w:rPr>
      </w:pPr>
    </w:p>
    <w:p w:rsidR="00F2209F" w:rsidRDefault="00F2209F" w:rsidP="00D94EC4">
      <w:pPr>
        <w:pStyle w:val="BodyTextIndent"/>
        <w:ind w:left="0"/>
        <w:rPr>
          <w:lang w:val="sr-Cyrl-CS"/>
        </w:rPr>
      </w:pPr>
    </w:p>
    <w:p w:rsidR="00F2209F" w:rsidRDefault="00F2209F" w:rsidP="00D94EC4">
      <w:pPr>
        <w:pStyle w:val="BodyTextIndent"/>
        <w:ind w:left="0"/>
        <w:rPr>
          <w:lang w:val="sr-Cyrl-CS"/>
        </w:rPr>
      </w:pPr>
    </w:p>
    <w:p w:rsidR="00E07F33" w:rsidRDefault="00E07F33" w:rsidP="00F2209F">
      <w:pPr>
        <w:pStyle w:val="BodyTextIndent"/>
        <w:ind w:left="2832" w:firstLine="708"/>
        <w:rPr>
          <w:lang w:val="sr-Cyrl-CS"/>
        </w:rPr>
      </w:pPr>
      <w:r>
        <w:rPr>
          <w:lang w:val="sr-Cyrl-CS"/>
        </w:rPr>
        <w:t>М.П.                           ПОНУЂАЧ</w:t>
      </w:r>
    </w:p>
    <w:p w:rsidR="00E07F33" w:rsidRDefault="00F2209F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>Датум___________</w:t>
      </w:r>
    </w:p>
    <w:p w:rsidR="00E07F33" w:rsidRDefault="00E07F33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</w:t>
      </w:r>
    </w:p>
    <w:p w:rsidR="00D94EC4" w:rsidRDefault="00D94EC4" w:rsidP="00D94EC4">
      <w:pPr>
        <w:jc w:val="both"/>
        <w:rPr>
          <w:lang w:val="sr-Cyrl-CS"/>
        </w:rPr>
      </w:pPr>
    </w:p>
    <w:p w:rsidR="00D94EC4" w:rsidRDefault="00D94EC4" w:rsidP="00D94EC4">
      <w:pPr>
        <w:jc w:val="both"/>
        <w:rPr>
          <w:lang w:val="sr-Cyrl-CS"/>
        </w:rPr>
      </w:pPr>
    </w:p>
    <w:p w:rsidR="00873204" w:rsidRPr="002F102A" w:rsidRDefault="002F102A">
      <w:pPr>
        <w:rPr>
          <w:lang w:val="sr-Cyrl-CS"/>
        </w:rPr>
      </w:pPr>
      <w:r>
        <w:rPr>
          <w:lang w:val="sr-Cyrl-CS"/>
        </w:rPr>
        <w:t>Напомена: по потреби проширити колоне обрасца за више варијанти</w:t>
      </w:r>
    </w:p>
    <w:sectPr w:rsidR="00873204" w:rsidRPr="002F102A" w:rsidSect="00703C5A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8497D"/>
    <w:multiLevelType w:val="hybridMultilevel"/>
    <w:tmpl w:val="DAEE71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94EC4"/>
    <w:rsid w:val="0018533F"/>
    <w:rsid w:val="001853EB"/>
    <w:rsid w:val="00187997"/>
    <w:rsid w:val="001C50B3"/>
    <w:rsid w:val="002D6DA4"/>
    <w:rsid w:val="002E07F2"/>
    <w:rsid w:val="002E3006"/>
    <w:rsid w:val="002F102A"/>
    <w:rsid w:val="00367923"/>
    <w:rsid w:val="003A3488"/>
    <w:rsid w:val="00410C2E"/>
    <w:rsid w:val="00431CEF"/>
    <w:rsid w:val="00490D7F"/>
    <w:rsid w:val="004D227D"/>
    <w:rsid w:val="005C4EE2"/>
    <w:rsid w:val="006424A9"/>
    <w:rsid w:val="00657011"/>
    <w:rsid w:val="00692681"/>
    <w:rsid w:val="006B2B2D"/>
    <w:rsid w:val="006F4915"/>
    <w:rsid w:val="00703C5A"/>
    <w:rsid w:val="00743AAC"/>
    <w:rsid w:val="007D4173"/>
    <w:rsid w:val="007F6F71"/>
    <w:rsid w:val="00824713"/>
    <w:rsid w:val="00873204"/>
    <w:rsid w:val="008961F5"/>
    <w:rsid w:val="008B1507"/>
    <w:rsid w:val="009B74C1"/>
    <w:rsid w:val="009E148C"/>
    <w:rsid w:val="009E7F10"/>
    <w:rsid w:val="009F2CFC"/>
    <w:rsid w:val="00AB511C"/>
    <w:rsid w:val="00AD1FCA"/>
    <w:rsid w:val="00B03A98"/>
    <w:rsid w:val="00B73508"/>
    <w:rsid w:val="00BF26B1"/>
    <w:rsid w:val="00C16FCB"/>
    <w:rsid w:val="00D44C6C"/>
    <w:rsid w:val="00D94EC4"/>
    <w:rsid w:val="00DF47D2"/>
    <w:rsid w:val="00E07F33"/>
    <w:rsid w:val="00E659FB"/>
    <w:rsid w:val="00E90CE1"/>
    <w:rsid w:val="00F2209F"/>
    <w:rsid w:val="00F24D00"/>
    <w:rsid w:val="00F75C37"/>
    <w:rsid w:val="00FE1A2A"/>
    <w:rsid w:val="00FF2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D94EC4"/>
    <w:pPr>
      <w:spacing w:after="120"/>
      <w:ind w:left="360"/>
    </w:pPr>
    <w:rPr>
      <w:rFonts w:ascii="Calibri" w:eastAsia="Calibri" w:hAnsi="Calibri" w:cs="Times New Roman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D94EC4"/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3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37</cp:revision>
  <dcterms:created xsi:type="dcterms:W3CDTF">2015-02-12T08:25:00Z</dcterms:created>
  <dcterms:modified xsi:type="dcterms:W3CDTF">2017-03-03T08:13:00Z</dcterms:modified>
</cp:coreProperties>
</file>